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1" w:rsidRDefault="00BE4EEF" w:rsidP="00DA6653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75pt;margin-top:-42.75pt;width:586.5pt;height:40.85pt;z-index:-251657217;mso-width-relative:margin;mso-height-relative:margin" stroked="f">
            <v:textbox>
              <w:txbxContent>
                <w:p w:rsidR="00DA6653" w:rsidRPr="004F3444" w:rsidRDefault="00DA6653">
                  <w:pPr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</w:pPr>
                  <w:r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Curwen </w:t>
                  </w:r>
                  <w:proofErr w:type="spellStart"/>
                  <w:r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>Handsigns</w:t>
                  </w:r>
                  <w:proofErr w:type="spellEnd"/>
                  <w:r w:rsidR="004F3444"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 for Major and Chromatic Scale</w:t>
                  </w:r>
                </w:p>
              </w:txbxContent>
            </v:textbox>
          </v:shape>
        </w:pict>
      </w:r>
      <w:r w:rsidR="00ED4CA2" w:rsidRPr="00ED4CA2">
        <w:rPr>
          <w:noProof/>
          <w:sz w:val="32"/>
          <w:szCs w:val="32"/>
        </w:rPr>
        <w:t>Major Scale</w:t>
      </w:r>
    </w:p>
    <w:p w:rsidR="00ED4CA2" w:rsidRDefault="00D12E01" w:rsidP="00DA6653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sz w:val="32"/>
          <w:szCs w:val="32"/>
        </w:rPr>
        <w:t>(Waist Level)</w:t>
      </w:r>
    </w:p>
    <w:p w:rsidR="00333D89" w:rsidRPr="00ED4CA2" w:rsidRDefault="00333D89" w:rsidP="00DA6653">
      <w:pPr>
        <w:spacing w:after="0" w:line="240" w:lineRule="auto"/>
        <w:jc w:val="center"/>
        <w:rPr>
          <w:sz w:val="32"/>
          <w:szCs w:val="32"/>
        </w:rPr>
      </w:pPr>
    </w:p>
    <w:p w:rsidR="00ED4CA2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6pt;margin-top:30.65pt;width:76.5pt;height:25.5pt;z-index:251661312" o:connectortype="straight">
            <v:stroke startarrow="block" endarrow="block"/>
          </v:shape>
        </w:pict>
      </w:r>
      <w:r w:rsidRPr="00BE4EEF">
        <w:rPr>
          <w:noProof/>
          <w:sz w:val="32"/>
          <w:szCs w:val="32"/>
        </w:rPr>
        <w:pict>
          <v:shape id="Picture 17" o:spid="_x0000_i1025" type="#_x0000_t75" style="width:56.25pt;height:53.25pt;visibility:visible;mso-wrap-style:square" o:bullet="t">
            <v:imagedata r:id="rId6" o:title="Do-hand1"/>
          </v:shape>
        </w:pict>
      </w:r>
      <w:r w:rsidR="00D12E01">
        <w:rPr>
          <w:noProof/>
          <w:sz w:val="32"/>
          <w:szCs w:val="32"/>
        </w:rPr>
        <w:t xml:space="preserve"> </w:t>
      </w:r>
      <w:r w:rsidR="0092764C" w:rsidRPr="00ED4CA2">
        <w:rPr>
          <w:sz w:val="32"/>
          <w:szCs w:val="32"/>
        </w:rPr>
        <w:t>Do</w:t>
      </w:r>
    </w:p>
    <w:p w:rsidR="00DA6653" w:rsidRDefault="00BE4EEF" w:rsidP="00DA665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9" type="#_x0000_t32" style="position:absolute;left:0;text-align:left;margin-left:126pt;margin-top:6.6pt;width:76.5pt;height:30.75pt;flip:x;z-index:251662336" o:connectortype="straight">
            <v:stroke startarrow="block" endarrow="block"/>
          </v:shape>
        </w:pict>
      </w: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126pt;margin-top:25.35pt;width:76.5pt;height:27.75pt;z-index:251663360" o:connectortype="straight">
            <v:stroke startarrow="block" endarrow="block"/>
          </v:shape>
        </w:pict>
      </w:r>
      <w:r w:rsidRPr="00BE4EEF">
        <w:rPr>
          <w:noProof/>
          <w:sz w:val="32"/>
          <w:szCs w:val="32"/>
        </w:rPr>
        <w:pict>
          <v:shape id="Picture 9" o:spid="_x0000_i1026" type="#_x0000_t75" style="width:57pt;height:48pt;visibility:visible;mso-wrap-style:square" o:bullet="t">
            <v:imagedata r:id="rId7" o:title="Re-hand1"/>
          </v:shape>
        </w:pict>
      </w:r>
      <w:r w:rsidR="00D12E01">
        <w:rPr>
          <w:noProof/>
          <w:sz w:val="32"/>
          <w:szCs w:val="32"/>
        </w:rPr>
        <w:t xml:space="preserve"> </w:t>
      </w:r>
      <w:r w:rsidR="000C71E7" w:rsidRPr="00ED4CA2">
        <w:rPr>
          <w:sz w:val="32"/>
          <w:szCs w:val="32"/>
        </w:rPr>
        <w:t>Re</w:t>
      </w:r>
    </w:p>
    <w:p w:rsidR="00DA6653" w:rsidRDefault="00BE4EEF" w:rsidP="00DA665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1" type="#_x0000_t32" style="position:absolute;left:0;text-align:left;margin-left:126pt;margin-top:5.05pt;width:76.5pt;height:30.75pt;flip:x;z-index:251664384" o:connectortype="straight">
            <v:stroke startarrow="block" endarrow="block"/>
          </v:shape>
        </w:pict>
      </w: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A6653" w:rsidRDefault="00BE4EEF" w:rsidP="00DA6653">
      <w:pPr>
        <w:spacing w:after="0" w:line="240" w:lineRule="auto"/>
        <w:jc w:val="center"/>
        <w:rPr>
          <w:sz w:val="32"/>
          <w:szCs w:val="32"/>
        </w:rPr>
      </w:pPr>
      <w:r w:rsidRPr="00BE4EEF">
        <w:rPr>
          <w:noProof/>
          <w:sz w:val="16"/>
          <w:szCs w:val="16"/>
        </w:rPr>
        <w:pict>
          <v:shape id="_x0000_s1046" type="#_x0000_t202" style="position:absolute;left:0;text-align:left;margin-left:32.35pt;margin-top:46pt;width:58.4pt;height:23.95pt;z-index:251680768;mso-width-relative:margin;mso-height-relative:margin" filled="f" stroked="f">
            <v:textbox>
              <w:txbxContent>
                <w:p w:rsidR="00C711EF" w:rsidRDefault="00C711EF" w:rsidP="00C711EF">
                  <w:r>
                    <w:t>Half Step</w:t>
                  </w:r>
                </w:p>
              </w:txbxContent>
            </v:textbox>
          </v:shape>
        </w:pict>
      </w:r>
      <w:r w:rsidRPr="00BE4EEF">
        <w:rPr>
          <w:noProof/>
          <w:sz w:val="16"/>
          <w:szCs w:val="16"/>
        </w:rPr>
        <w:pict>
          <v:shape id="_x0000_s1043" type="#_x0000_t32" style="position:absolute;left:0;text-align:left;margin-left:90.75pt;margin-top:46pt;width:0;height:22.5pt;z-index:251676672" o:connectortype="straight">
            <v:stroke startarrow="block" endarrow="block"/>
          </v:shape>
        </w:pict>
      </w:r>
      <w:r w:rsidRPr="00BE4EEF">
        <w:rPr>
          <w:noProof/>
          <w:sz w:val="32"/>
          <w:szCs w:val="32"/>
        </w:rPr>
        <w:pict>
          <v:shape id="Picture 7" o:spid="_x0000_i1027" type="#_x0000_t75" style="width:56.25pt;height:45.75pt;visibility:visible;mso-wrap-style:square" o:bullet="t">
            <v:imagedata r:id="rId8" o:title="Mi-hand1"/>
          </v:shape>
        </w:pict>
      </w:r>
      <w:r w:rsidR="00D12E01">
        <w:rPr>
          <w:noProof/>
          <w:sz w:val="32"/>
          <w:szCs w:val="32"/>
        </w:rPr>
        <w:t xml:space="preserve"> </w:t>
      </w:r>
      <w:r w:rsidR="000C71E7" w:rsidRPr="00ED4CA2">
        <w:rPr>
          <w:sz w:val="32"/>
          <w:szCs w:val="32"/>
        </w:rPr>
        <w:t>Mi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left:0;text-align:left;margin-left:126pt;margin-top:24.15pt;width:84pt;height:40.5pt;z-index:251665408" o:connectortype="straight">
            <v:stroke startarrow="block" endarrow="block"/>
          </v:shape>
        </w:pict>
      </w:r>
      <w:r w:rsidRPr="00BE4EEF">
        <w:rPr>
          <w:noProof/>
          <w:sz w:val="32"/>
          <w:szCs w:val="32"/>
        </w:rPr>
        <w:pict>
          <v:shape id="Picture 18" o:spid="_x0000_i1028" type="#_x0000_t75" style="width:55.5pt;height:54.75pt;visibility:visible;mso-wrap-style:square" o:bullet="t">
            <v:imagedata r:id="rId9" o:title="Fa"/>
          </v:shape>
        </w:pict>
      </w:r>
      <w:r w:rsidR="00D12E01">
        <w:rPr>
          <w:noProof/>
          <w:sz w:val="32"/>
          <w:szCs w:val="32"/>
        </w:rPr>
        <w:t xml:space="preserve"> </w:t>
      </w:r>
      <w:proofErr w:type="spellStart"/>
      <w:r w:rsidR="000C71E7" w:rsidRPr="00ED4CA2">
        <w:rPr>
          <w:sz w:val="32"/>
          <w:szCs w:val="32"/>
        </w:rPr>
        <w:t>Fa</w:t>
      </w:r>
      <w:proofErr w:type="spellEnd"/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BE4EEF" w:rsidP="00DA665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3" type="#_x0000_t32" style="position:absolute;left:0;text-align:left;margin-left:126pt;margin-top:1.85pt;width:84pt;height:29.25pt;flip:x;z-index:251666432" o:connectortype="straight">
            <v:stroke startarrow="block" endarrow="block"/>
          </v:shape>
        </w:pict>
      </w:r>
    </w:p>
    <w:p w:rsidR="00ED4CA2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32" style="position:absolute;left:0;text-align:left;margin-left:126pt;margin-top:28.1pt;width:71.25pt;height:38.25pt;z-index:251667456" o:connectortype="straight">
            <v:stroke startarrow="block" endarrow="block"/>
          </v:shape>
        </w:pict>
      </w:r>
      <w:r w:rsidRPr="00BE4EEF">
        <w:rPr>
          <w:noProof/>
          <w:sz w:val="32"/>
          <w:szCs w:val="32"/>
        </w:rPr>
        <w:pict>
          <v:shape id="Picture 13" o:spid="_x0000_i1029" type="#_x0000_t75" style="width:56.25pt;height:50.25pt;visibility:visible;mso-wrap-style:square" o:bullet="t">
            <v:imagedata r:id="rId10" o:title="So-hand1"/>
          </v:shape>
        </w:pict>
      </w:r>
      <w:r w:rsidR="00D12E01">
        <w:rPr>
          <w:noProof/>
          <w:sz w:val="32"/>
          <w:szCs w:val="32"/>
        </w:rPr>
        <w:t xml:space="preserve"> </w:t>
      </w:r>
      <w:r w:rsidR="000C71E7" w:rsidRPr="00ED4CA2">
        <w:rPr>
          <w:sz w:val="32"/>
          <w:szCs w:val="32"/>
        </w:rPr>
        <w:t>So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BE4EEF" w:rsidP="00DA665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5" type="#_x0000_t32" style="position:absolute;left:0;text-align:left;margin-left:126pt;margin-top:7.55pt;width:71.25pt;height:33pt;flip:x;z-index:251668480" o:connectortype="straight">
            <v:stroke startarrow="block" endarrow="block"/>
          </v:shape>
        </w:pict>
      </w:r>
    </w:p>
    <w:p w:rsidR="000C71E7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126pt;margin-top:36.75pt;width:76.5pt;height:40.5pt;z-index:251669504" o:connectortype="straight">
            <v:stroke startarrow="block" endarrow="block"/>
          </v:shape>
        </w:pict>
      </w:r>
      <w:r w:rsidR="000C71E7" w:rsidRPr="00ED4CA2">
        <w:rPr>
          <w:noProof/>
          <w:sz w:val="32"/>
          <w:szCs w:val="32"/>
        </w:rPr>
        <w:drawing>
          <wp:inline distT="0" distB="0" distL="0" distR="0">
            <wp:extent cx="733425" cy="663670"/>
            <wp:effectExtent l="19050" t="0" r="9525" b="0"/>
            <wp:docPr id="31" name="Picture 2" descr="D:\Documents\Solfege Hand Images\La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Solfege Hand Images\La-han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38" cy="6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0C71E7" w:rsidRPr="00ED4CA2">
        <w:rPr>
          <w:sz w:val="32"/>
          <w:szCs w:val="32"/>
        </w:rPr>
        <w:t>La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BE4EEF" w:rsidP="00DA665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7" type="#_x0000_t32" style="position:absolute;left:0;text-align:left;margin-left:126pt;margin-top:6.45pt;width:76.5pt;height:34.5pt;flip:y;z-index:251670528" o:connectortype="straight">
            <v:stroke startarrow="block" endarrow="block"/>
          </v:shape>
        </w:pict>
      </w:r>
    </w:p>
    <w:p w:rsidR="000C71E7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 id="_x0000_s1045" type="#_x0000_t202" style="position:absolute;left:0;text-align:left;margin-left:32.35pt;margin-top:56.95pt;width:58.4pt;height:23.95pt;z-index:251679744;mso-width-relative:margin;mso-height-relative:margin" filled="f" stroked="f">
            <v:textbox>
              <w:txbxContent>
                <w:p w:rsidR="00C711EF" w:rsidRDefault="00C711EF">
                  <w:r>
                    <w:t>Half Step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97.5pt;margin-top:57.65pt;width:0;height:23.25pt;z-index:251677696" o:connectortype="straight">
            <v:stroke startarrow="block" endarrow="block"/>
          </v:shape>
        </w:pict>
      </w:r>
      <w:r w:rsidR="000C71E7" w:rsidRPr="00ED4CA2">
        <w:rPr>
          <w:noProof/>
          <w:sz w:val="32"/>
          <w:szCs w:val="32"/>
        </w:rPr>
        <w:drawing>
          <wp:inline distT="0" distB="0" distL="0" distR="0">
            <wp:extent cx="741292" cy="723900"/>
            <wp:effectExtent l="19050" t="0" r="1658" b="0"/>
            <wp:docPr id="32" name="Picture 15" descr="D:\Documents\Solfege Hand Images\T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\Solfege Hand Images\Ti-han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28" cy="73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0C71E7" w:rsidRPr="00ED4CA2">
        <w:rPr>
          <w:sz w:val="32"/>
          <w:szCs w:val="32"/>
        </w:rPr>
        <w:t>Ti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Default="00DA6653" w:rsidP="004F344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D4CA2">
        <w:rPr>
          <w:noProof/>
          <w:sz w:val="32"/>
          <w:szCs w:val="32"/>
        </w:rPr>
        <w:drawing>
          <wp:inline distT="0" distB="0" distL="0" distR="0">
            <wp:extent cx="751205" cy="712681"/>
            <wp:effectExtent l="19050" t="0" r="0" b="0"/>
            <wp:docPr id="47" name="Picture 17" descr="D:\Documents\Solfege Hand Images\Do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Solfege Hand Images\Do-hand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1" cy="7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proofErr w:type="spellStart"/>
      <w:r w:rsidR="000C71E7" w:rsidRPr="00ED4CA2">
        <w:rPr>
          <w:sz w:val="32"/>
          <w:szCs w:val="32"/>
        </w:rPr>
        <w:t>D</w:t>
      </w:r>
      <w:r w:rsidR="004F3444">
        <w:rPr>
          <w:sz w:val="32"/>
          <w:szCs w:val="32"/>
        </w:rPr>
        <w:t>ó</w:t>
      </w:r>
      <w:proofErr w:type="spellEnd"/>
      <w:r>
        <w:rPr>
          <w:sz w:val="32"/>
          <w:szCs w:val="32"/>
        </w:rPr>
        <w:t xml:space="preserve"> </w:t>
      </w:r>
    </w:p>
    <w:p w:rsidR="00C711EF" w:rsidRDefault="004F3444" w:rsidP="004F34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D4CA2" w:rsidRPr="00ED4CA2">
        <w:rPr>
          <w:sz w:val="32"/>
          <w:szCs w:val="32"/>
        </w:rPr>
        <w:t>(Eye L</w:t>
      </w:r>
      <w:r w:rsidR="000C71E7" w:rsidRPr="00ED4CA2">
        <w:rPr>
          <w:sz w:val="32"/>
          <w:szCs w:val="32"/>
        </w:rPr>
        <w:t>evel)</w:t>
      </w:r>
    </w:p>
    <w:p w:rsidR="004F3444" w:rsidRDefault="004F3444" w:rsidP="00DA6653">
      <w:pPr>
        <w:spacing w:after="0" w:line="240" w:lineRule="auto"/>
        <w:jc w:val="center"/>
        <w:rPr>
          <w:sz w:val="32"/>
          <w:szCs w:val="32"/>
        </w:rPr>
      </w:pPr>
    </w:p>
    <w:p w:rsidR="00333D89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lastRenderedPageBreak/>
        <w:pict>
          <v:shape id="_x0000_s1026" type="#_x0000_t202" style="position:absolute;left:0;text-align:left;margin-left:-6pt;margin-top:9pt;width:345.3pt;height:36.75pt;z-index:251660288;mso-width-relative:margin;mso-height-relative:margin">
            <v:textbox>
              <w:txbxContent>
                <w:p w:rsidR="00DA6653" w:rsidRDefault="00DA6653" w:rsidP="00DA6653">
                  <w:pPr>
                    <w:spacing w:after="0"/>
                    <w:jc w:val="both"/>
                  </w:pPr>
                  <w:r>
                    <w:t>When singing the Chromatic Scale, use the Ascending Chromatics on the way up and the Descending Chromatics on the way down.</w:t>
                  </w:r>
                </w:p>
              </w:txbxContent>
            </v:textbox>
          </v:shape>
        </w:pict>
      </w:r>
      <w:r w:rsidR="00C711EF" w:rsidRPr="00DA6653">
        <w:rPr>
          <w:noProof/>
          <w:sz w:val="32"/>
          <w:szCs w:val="32"/>
          <w:lang w:eastAsia="zh-TW"/>
        </w:rPr>
        <w:t xml:space="preserve"> </w:t>
      </w:r>
    </w:p>
    <w:p w:rsidR="00333D89" w:rsidRDefault="00333D89" w:rsidP="00DA6653">
      <w:pPr>
        <w:spacing w:after="0" w:line="240" w:lineRule="auto"/>
        <w:jc w:val="center"/>
        <w:rPr>
          <w:sz w:val="32"/>
          <w:szCs w:val="32"/>
        </w:rPr>
      </w:pPr>
    </w:p>
    <w:p w:rsidR="00C711EF" w:rsidRDefault="00C711EF" w:rsidP="00C711EF">
      <w:pPr>
        <w:spacing w:after="0" w:line="240" w:lineRule="auto"/>
        <w:rPr>
          <w:sz w:val="32"/>
          <w:szCs w:val="32"/>
        </w:rPr>
      </w:pPr>
    </w:p>
    <w:p w:rsidR="00333D89" w:rsidRPr="00ED4CA2" w:rsidRDefault="00C711EF" w:rsidP="00C711EF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sz w:val="32"/>
          <w:szCs w:val="32"/>
        </w:rPr>
        <w:t>Ascending Chromatics</w:t>
      </w:r>
    </w:p>
    <w:p w:rsidR="00D12E01" w:rsidRDefault="00BE4EEF" w:rsidP="00DA6653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32" style="position:absolute;left:0;text-align:left;margin-left:142.5pt;margin-top:49.35pt;width:65.25pt;height:0;z-index:251671552" o:connectortype="straight">
            <v:stroke startarrow="block" endarrow="block"/>
          </v:shape>
        </w:pict>
      </w:r>
      <w:r w:rsidR="0092764C" w:rsidRPr="00ED4CA2">
        <w:rPr>
          <w:noProof/>
          <w:sz w:val="32"/>
          <w:szCs w:val="32"/>
        </w:rPr>
        <w:drawing>
          <wp:inline distT="0" distB="0" distL="0" distR="0">
            <wp:extent cx="692752" cy="657225"/>
            <wp:effectExtent l="152400" t="152400" r="126398" b="104775"/>
            <wp:docPr id="21" name="Picture 17" descr="D:\Documents\Solfege Hand Images\Do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Solfege Hand Images\Do-hand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2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97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0C71E7" w:rsidRPr="00ED4CA2">
        <w:rPr>
          <w:noProof/>
          <w:sz w:val="32"/>
          <w:szCs w:val="32"/>
        </w:rPr>
        <w:t>Di</w:t>
      </w:r>
    </w:p>
    <w:p w:rsidR="00DA6653" w:rsidRDefault="00DA6653" w:rsidP="00DA6653">
      <w:pPr>
        <w:spacing w:after="0" w:line="240" w:lineRule="auto"/>
        <w:jc w:val="center"/>
        <w:rPr>
          <w:noProof/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noProof/>
          <w:sz w:val="16"/>
          <w:szCs w:val="16"/>
        </w:rPr>
      </w:pPr>
    </w:p>
    <w:p w:rsidR="0092764C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32" style="position:absolute;left:0;text-align:left;margin-left:142.5pt;margin-top:20.3pt;width:66.75pt;height:0;z-index:251672576" o:connectortype="straight">
            <v:stroke startarrow="block" endarrow="block"/>
          </v:shape>
        </w:pict>
      </w:r>
      <w:r w:rsidR="00D12E01" w:rsidRPr="00ED4CA2">
        <w:rPr>
          <w:noProof/>
          <w:sz w:val="32"/>
          <w:szCs w:val="32"/>
        </w:rPr>
        <w:drawing>
          <wp:inline distT="0" distB="0" distL="0" distR="0">
            <wp:extent cx="659258" cy="638175"/>
            <wp:effectExtent l="19050" t="0" r="7492" b="0"/>
            <wp:docPr id="40" name="Picture 10" descr="D:\Documents\Solfege Hand Images\R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Solfege Hand Images\Ri-hand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99" cy="63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proofErr w:type="spellStart"/>
      <w:proofErr w:type="gramStart"/>
      <w:r w:rsidR="000C71E7" w:rsidRPr="00ED4CA2">
        <w:rPr>
          <w:sz w:val="32"/>
          <w:szCs w:val="32"/>
        </w:rPr>
        <w:t>Ri</w:t>
      </w:r>
      <w:proofErr w:type="spellEnd"/>
      <w:proofErr w:type="gramEnd"/>
    </w:p>
    <w:p w:rsidR="00333D89" w:rsidRP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A6653" w:rsidRPr="00DA6653" w:rsidRDefault="00DA6653" w:rsidP="00DA6653">
      <w:pPr>
        <w:spacing w:after="0" w:line="240" w:lineRule="auto"/>
        <w:jc w:val="center"/>
        <w:rPr>
          <w:noProof/>
          <w:sz w:val="16"/>
          <w:szCs w:val="16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333D89" w:rsidRDefault="00333D89" w:rsidP="00DA6653">
      <w:pPr>
        <w:spacing w:after="0" w:line="240" w:lineRule="auto"/>
        <w:jc w:val="center"/>
        <w:rPr>
          <w:sz w:val="32"/>
          <w:szCs w:val="32"/>
        </w:rPr>
      </w:pPr>
    </w:p>
    <w:p w:rsidR="00DA6653" w:rsidRP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D12E01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137.25pt;margin-top:22.6pt;width:63pt;height:0;z-index:251673600" o:connectortype="straight">
            <v:stroke startarrow="block" endarrow="block"/>
          </v:shape>
        </w:pict>
      </w:r>
      <w:r w:rsidR="00ED4CA2" w:rsidRPr="00ED4CA2">
        <w:rPr>
          <w:noProof/>
          <w:sz w:val="32"/>
          <w:szCs w:val="32"/>
        </w:rPr>
        <w:drawing>
          <wp:inline distT="0" distB="0" distL="0" distR="0">
            <wp:extent cx="676275" cy="636100"/>
            <wp:effectExtent l="19050" t="0" r="9525" b="0"/>
            <wp:docPr id="37" name="Picture 16" descr="D:\Documents\Solfege Hand Images\D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nts\Solfege Hand Images\Di-hand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4" cy="6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proofErr w:type="spellStart"/>
      <w:r w:rsidR="00ED4CA2" w:rsidRPr="00ED4CA2">
        <w:rPr>
          <w:sz w:val="32"/>
          <w:szCs w:val="32"/>
        </w:rPr>
        <w:t>Fi</w:t>
      </w:r>
      <w:proofErr w:type="spellEnd"/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1" type="#_x0000_t32" style="position:absolute;left:0;text-align:left;margin-left:137.25pt;margin-top:24.45pt;width:66.75pt;height:0;z-index:251674624" o:connectortype="straight">
            <v:stroke startarrow="block" endarrow="block"/>
          </v:shape>
        </w:pict>
      </w:r>
      <w:r w:rsidR="00D12E01" w:rsidRPr="00ED4CA2">
        <w:rPr>
          <w:noProof/>
          <w:sz w:val="32"/>
          <w:szCs w:val="32"/>
        </w:rPr>
        <w:drawing>
          <wp:inline distT="0" distB="0" distL="0" distR="0">
            <wp:extent cx="697865" cy="657225"/>
            <wp:effectExtent l="19050" t="0" r="6985" b="0"/>
            <wp:docPr id="39" name="Picture 12" descr="D:\Documents\Solfege Hand Images\S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Solfege Hand Images\Si-hand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5" cy="66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D12E01">
        <w:rPr>
          <w:sz w:val="32"/>
          <w:szCs w:val="32"/>
        </w:rPr>
        <w:t>Si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12E01" w:rsidRDefault="00BE4EEF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2" type="#_x0000_t32" style="position:absolute;left:0;text-align:left;margin-left:132.75pt;margin-top:18.6pt;width:67.5pt;height:0;z-index:251675648" o:connectortype="straight">
            <v:stroke startarrow="block" endarrow="block"/>
          </v:shape>
        </w:pict>
      </w:r>
      <w:r w:rsidR="00D12E01">
        <w:rPr>
          <w:noProof/>
          <w:sz w:val="32"/>
          <w:szCs w:val="32"/>
        </w:rPr>
        <w:drawing>
          <wp:inline distT="0" distB="0" distL="0" distR="0">
            <wp:extent cx="674279" cy="638175"/>
            <wp:effectExtent l="19050" t="0" r="0" b="0"/>
            <wp:docPr id="71" name="Picture 71" descr="D:\Documents\Solfege Hand Images\L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Documents\Solfege Hand Images\Li-hand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76" cy="6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D12E01">
        <w:rPr>
          <w:sz w:val="32"/>
          <w:szCs w:val="32"/>
        </w:rPr>
        <w:t>Li</w:t>
      </w:r>
    </w:p>
    <w:p w:rsidR="00DA6653" w:rsidRP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333D89" w:rsidRDefault="00333D89" w:rsidP="00333D89">
      <w:pPr>
        <w:spacing w:after="0" w:line="240" w:lineRule="auto"/>
        <w:rPr>
          <w:sz w:val="32"/>
          <w:szCs w:val="32"/>
        </w:rPr>
      </w:pPr>
    </w:p>
    <w:p w:rsidR="00333D89" w:rsidRDefault="00333D89" w:rsidP="00333D89">
      <w:pPr>
        <w:spacing w:after="0" w:line="240" w:lineRule="auto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</w:p>
    <w:p w:rsidR="00333D89" w:rsidRDefault="00333D89" w:rsidP="00333D89">
      <w:pPr>
        <w:spacing w:after="0" w:line="240" w:lineRule="auto"/>
        <w:rPr>
          <w:sz w:val="32"/>
          <w:szCs w:val="32"/>
        </w:rPr>
      </w:pPr>
    </w:p>
    <w:p w:rsidR="00C711EF" w:rsidRDefault="00C711EF" w:rsidP="00C711E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Descending Chromatics</w:t>
      </w:r>
    </w:p>
    <w:p w:rsidR="00333D89" w:rsidRDefault="00333D89" w:rsidP="00DA6653">
      <w:pPr>
        <w:spacing w:after="0" w:line="240" w:lineRule="auto"/>
        <w:jc w:val="center"/>
        <w:rPr>
          <w:sz w:val="32"/>
          <w:szCs w:val="32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noProof/>
          <w:sz w:val="32"/>
          <w:szCs w:val="32"/>
        </w:rPr>
        <w:drawing>
          <wp:inline distT="0" distB="0" distL="0" distR="0">
            <wp:extent cx="671928" cy="633858"/>
            <wp:effectExtent l="19050" t="0" r="0" b="0"/>
            <wp:docPr id="41" name="Picture 8" descr="D:\Documents\Solfege Hand Images\Ra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Solfege Hand Images\Ra-hand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31" cy="63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>
        <w:rPr>
          <w:sz w:val="32"/>
          <w:szCs w:val="32"/>
        </w:rPr>
        <w:t>Ra</w:t>
      </w:r>
    </w:p>
    <w:p w:rsidR="00DA6653" w:rsidRP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333D89" w:rsidRDefault="00333D89" w:rsidP="00333D89">
      <w:pPr>
        <w:spacing w:after="0" w:line="240" w:lineRule="auto"/>
        <w:jc w:val="center"/>
        <w:rPr>
          <w:sz w:val="16"/>
          <w:szCs w:val="16"/>
        </w:rPr>
      </w:pPr>
    </w:p>
    <w:p w:rsidR="00DA6653" w:rsidRDefault="00D12E01" w:rsidP="00333D89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71976" cy="666750"/>
            <wp:effectExtent l="19050" t="0" r="0" b="0"/>
            <wp:docPr id="42" name="Picture 6" descr="D:\Documents\Solfege Hand Images\Me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Solfege Hand Images\Me-hand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59" cy="67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456EAA">
        <w:rPr>
          <w:sz w:val="32"/>
          <w:szCs w:val="32"/>
        </w:rPr>
        <w:t>Ma</w:t>
      </w:r>
    </w:p>
    <w:p w:rsidR="00333D89" w:rsidRDefault="00333D89" w:rsidP="00333D89">
      <w:pPr>
        <w:spacing w:after="0" w:line="240" w:lineRule="auto"/>
        <w:jc w:val="center"/>
        <w:rPr>
          <w:sz w:val="32"/>
          <w:szCs w:val="32"/>
        </w:rPr>
      </w:pPr>
    </w:p>
    <w:p w:rsidR="00333D89" w:rsidRDefault="00333D89" w:rsidP="00333D89">
      <w:pPr>
        <w:spacing w:after="0" w:line="240" w:lineRule="auto"/>
        <w:jc w:val="center"/>
        <w:rPr>
          <w:sz w:val="32"/>
          <w:szCs w:val="32"/>
        </w:rPr>
      </w:pPr>
    </w:p>
    <w:p w:rsidR="00333D89" w:rsidRDefault="00333D89" w:rsidP="00333D89">
      <w:pPr>
        <w:spacing w:after="0" w:line="240" w:lineRule="auto"/>
        <w:rPr>
          <w:sz w:val="32"/>
          <w:szCs w:val="32"/>
        </w:rPr>
      </w:pP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noProof/>
          <w:sz w:val="32"/>
          <w:szCs w:val="32"/>
        </w:rPr>
        <w:drawing>
          <wp:inline distT="0" distB="0" distL="0" distR="0">
            <wp:extent cx="714375" cy="683583"/>
            <wp:effectExtent l="19050" t="0" r="9525" b="0"/>
            <wp:docPr id="45" name="Picture 11" descr="D:\Documents\Solfege Hand Images\Se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Solfege Hand Images\Se-hand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5" cy="68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>
        <w:rPr>
          <w:sz w:val="32"/>
          <w:szCs w:val="32"/>
        </w:rPr>
        <w:t>Se</w:t>
      </w:r>
    </w:p>
    <w:p w:rsidR="00333D89" w:rsidRPr="00333D89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12E01" w:rsidRDefault="00D12E01" w:rsidP="00DA6653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noProof/>
          <w:sz w:val="32"/>
          <w:szCs w:val="32"/>
        </w:rPr>
        <w:drawing>
          <wp:inline distT="0" distB="0" distL="0" distR="0">
            <wp:extent cx="723900" cy="728272"/>
            <wp:effectExtent l="19050" t="0" r="0" b="0"/>
            <wp:docPr id="43" name="Picture 4" descr="D:\Documents\Solfege Hand Images\Le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Solfege Hand Images\Le-hand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>
        <w:rPr>
          <w:sz w:val="32"/>
          <w:szCs w:val="32"/>
        </w:rPr>
        <w:t>Le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C711EF">
      <w:pPr>
        <w:spacing w:after="0" w:line="240" w:lineRule="auto"/>
        <w:rPr>
          <w:sz w:val="16"/>
          <w:szCs w:val="16"/>
        </w:rPr>
      </w:pPr>
    </w:p>
    <w:p w:rsidR="00F44DF6" w:rsidRPr="00ED4CA2" w:rsidRDefault="0092764C" w:rsidP="00DA6653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noProof/>
          <w:sz w:val="32"/>
          <w:szCs w:val="32"/>
        </w:rPr>
        <w:drawing>
          <wp:inline distT="0" distB="0" distL="0" distR="0">
            <wp:extent cx="730165" cy="695325"/>
            <wp:effectExtent l="19050" t="0" r="0" b="0"/>
            <wp:docPr id="14" name="Picture 14" descr="D:\Documents\Solfege Hand Images\Te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\Solfege Hand Images\Te-hand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13" cy="70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53">
        <w:rPr>
          <w:sz w:val="32"/>
          <w:szCs w:val="32"/>
        </w:rPr>
        <w:t xml:space="preserve"> </w:t>
      </w:r>
      <w:r w:rsidR="00456EAA">
        <w:rPr>
          <w:sz w:val="32"/>
          <w:szCs w:val="32"/>
        </w:rPr>
        <w:t>Ta</w:t>
      </w:r>
    </w:p>
    <w:sectPr w:rsidR="00F44DF6" w:rsidRPr="00ED4CA2" w:rsidSect="00333D89">
      <w:pgSz w:w="12240" w:h="15840"/>
      <w:pgMar w:top="1260" w:right="720" w:bottom="360" w:left="81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ulgarian 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63.25pt;height:249.75pt;visibility:visible;mso-wrap-style:square" o:bullet="t">
        <v:imagedata r:id="rId1" o:title="Do-hand1"/>
      </v:shape>
    </w:pict>
  </w:numPicBullet>
  <w:numPicBullet w:numPicBulletId="1">
    <w:pict>
      <v:shape id="_x0000_i1046" type="#_x0000_t75" style="width:293.25pt;height:249.75pt;visibility:visible;mso-wrap-style:square" o:bullet="t">
        <v:imagedata r:id="rId2" o:title="Re-hand1"/>
      </v:shape>
    </w:pict>
  </w:numPicBullet>
  <w:numPicBullet w:numPicBulletId="2">
    <w:pict>
      <v:shape id="_x0000_i1047" type="#_x0000_t75" style="width:309pt;height:249.75pt;visibility:visible;mso-wrap-style:square" o:bullet="t">
        <v:imagedata r:id="rId3" o:title="Mi-hand1"/>
      </v:shape>
    </w:pict>
  </w:numPicBullet>
  <w:numPicBullet w:numPicBulletId="3">
    <w:pict>
      <v:shape id="_x0000_i1048" type="#_x0000_t75" style="width:254.25pt;height:249.75pt;visibility:visible;mso-wrap-style:square" o:bullet="t">
        <v:imagedata r:id="rId4" o:title="Fa"/>
      </v:shape>
    </w:pict>
  </w:numPicBullet>
  <w:numPicBullet w:numPicBulletId="4">
    <w:pict>
      <v:shape id="_x0000_i1049" type="#_x0000_t75" style="width:279.75pt;height:249.75pt;visibility:visible;mso-wrap-style:square" o:bullet="t">
        <v:imagedata r:id="rId5" o:title="So-hand1"/>
      </v:shape>
    </w:pict>
  </w:numPicBullet>
  <w:numPicBullet w:numPicBulletId="5">
    <w:pict>
      <v:shape id="_x0000_i1050" type="#_x0000_t75" style="width:270pt;height:249.75pt;visibility:visible;mso-wrap-style:square" o:bullet="t">
        <v:imagedata r:id="rId6" o:title="Me-hand1"/>
      </v:shape>
    </w:pict>
  </w:numPicBullet>
  <w:abstractNum w:abstractNumId="0">
    <w:nsid w:val="06C74119"/>
    <w:multiLevelType w:val="hybridMultilevel"/>
    <w:tmpl w:val="72525306"/>
    <w:lvl w:ilvl="0" w:tplc="B0D69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88A"/>
    <w:multiLevelType w:val="hybridMultilevel"/>
    <w:tmpl w:val="59B29BB8"/>
    <w:lvl w:ilvl="0" w:tplc="2432F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708"/>
    <w:multiLevelType w:val="hybridMultilevel"/>
    <w:tmpl w:val="664A8F68"/>
    <w:lvl w:ilvl="0" w:tplc="48D45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030D2"/>
    <w:multiLevelType w:val="hybridMultilevel"/>
    <w:tmpl w:val="C3F2B7A4"/>
    <w:lvl w:ilvl="0" w:tplc="8F204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F64BA"/>
    <w:multiLevelType w:val="hybridMultilevel"/>
    <w:tmpl w:val="7B9A5712"/>
    <w:lvl w:ilvl="0" w:tplc="BDB41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031A0"/>
    <w:multiLevelType w:val="hybridMultilevel"/>
    <w:tmpl w:val="704E04BC"/>
    <w:lvl w:ilvl="0" w:tplc="B956D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49C"/>
    <w:rsid w:val="000C71E7"/>
    <w:rsid w:val="0018749C"/>
    <w:rsid w:val="001D46C4"/>
    <w:rsid w:val="00245A50"/>
    <w:rsid w:val="003279DE"/>
    <w:rsid w:val="00333D89"/>
    <w:rsid w:val="003B0D55"/>
    <w:rsid w:val="003B1C14"/>
    <w:rsid w:val="00456EAA"/>
    <w:rsid w:val="004F3444"/>
    <w:rsid w:val="005405AE"/>
    <w:rsid w:val="00550BCE"/>
    <w:rsid w:val="005F15B4"/>
    <w:rsid w:val="0069147B"/>
    <w:rsid w:val="006E47C6"/>
    <w:rsid w:val="00807235"/>
    <w:rsid w:val="008170C7"/>
    <w:rsid w:val="00856B82"/>
    <w:rsid w:val="00867C12"/>
    <w:rsid w:val="008B76AC"/>
    <w:rsid w:val="009217DF"/>
    <w:rsid w:val="0092764C"/>
    <w:rsid w:val="009738EE"/>
    <w:rsid w:val="00AA6A6E"/>
    <w:rsid w:val="00BB0BAE"/>
    <w:rsid w:val="00BE4EEF"/>
    <w:rsid w:val="00C711EF"/>
    <w:rsid w:val="00D0723D"/>
    <w:rsid w:val="00D12E01"/>
    <w:rsid w:val="00D53026"/>
    <w:rsid w:val="00D9577A"/>
    <w:rsid w:val="00DA6653"/>
    <w:rsid w:val="00DF5C88"/>
    <w:rsid w:val="00ED4CA2"/>
    <w:rsid w:val="00F44DF6"/>
    <w:rsid w:val="00FB7827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18" type="connector" idref="#_x0000_s1043"/>
        <o:r id="V:Rule19" type="connector" idref="#_x0000_s1042"/>
        <o:r id="V:Rule20" type="connector" idref="#_x0000_s1028"/>
        <o:r id="V:Rule21" type="connector" idref="#_x0000_s1044"/>
        <o:r id="V:Rule22" type="connector" idref="#_x0000_s1036"/>
        <o:r id="V:Rule23" type="connector" idref="#_x0000_s1030"/>
        <o:r id="V:Rule24" type="connector" idref="#_x0000_s1041"/>
        <o:r id="V:Rule25" type="connector" idref="#_x0000_s1029"/>
        <o:r id="V:Rule26" type="connector" idref="#_x0000_s1032"/>
        <o:r id="V:Rule27" type="connector" idref="#_x0000_s1037"/>
        <o:r id="V:Rule28" type="connector" idref="#_x0000_s1038"/>
        <o:r id="V:Rule29" type="connector" idref="#_x0000_s1033"/>
        <o:r id="V:Rule30" type="connector" idref="#_x0000_s1040"/>
        <o:r id="V:Rule31" type="connector" idref="#_x0000_s1031"/>
        <o:r id="V:Rule32" type="connector" idref="#_x0000_s1035"/>
        <o:r id="V:Rule33" type="connector" idref="#_x0000_s1034"/>
        <o:r id="V:Rule3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2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CBA8-D884-464C-8D14-66E68062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powelti</dc:creator>
  <cp:lastModifiedBy>powelti</cp:lastModifiedBy>
  <cp:revision>3</cp:revision>
  <cp:lastPrinted>2009-05-11T21:16:00Z</cp:lastPrinted>
  <dcterms:created xsi:type="dcterms:W3CDTF">2009-05-20T14:23:00Z</dcterms:created>
  <dcterms:modified xsi:type="dcterms:W3CDTF">2009-05-20T15:01:00Z</dcterms:modified>
</cp:coreProperties>
</file>